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52D" w:rsidRPr="00DF252D" w:rsidRDefault="00DF252D" w:rsidP="00DF25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bookmarkStart w:id="0" w:name="_GoBack"/>
      <w:r w:rsidRPr="00DF252D">
        <w:rPr>
          <w:rFonts w:ascii="Times New Roman" w:hAnsi="Times New Roman" w:cs="Times New Roman"/>
          <w:b/>
          <w:sz w:val="24"/>
          <w:szCs w:val="24"/>
          <w:lang w:val="it-IT"/>
        </w:rPr>
        <w:t>ISTRUZIONE</w:t>
      </w:r>
    </w:p>
    <w:p w:rsidR="00DF252D" w:rsidRPr="00DF252D" w:rsidRDefault="00DF252D" w:rsidP="00DF25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DF252D">
        <w:rPr>
          <w:rFonts w:ascii="Times New Roman" w:hAnsi="Times New Roman" w:cs="Times New Roman"/>
          <w:b/>
          <w:sz w:val="24"/>
          <w:szCs w:val="24"/>
          <w:lang w:val="it-IT"/>
        </w:rPr>
        <w:t>PER LA DIREZIONE DELLA POLIZIA</w:t>
      </w:r>
    </w:p>
    <w:p w:rsidR="00DF252D" w:rsidRPr="00DF252D" w:rsidRDefault="00DF252D" w:rsidP="00DF25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DF252D">
        <w:rPr>
          <w:rFonts w:ascii="Times New Roman" w:hAnsi="Times New Roman" w:cs="Times New Roman"/>
          <w:b/>
          <w:sz w:val="24"/>
          <w:szCs w:val="24"/>
          <w:lang w:val="it-IT"/>
        </w:rPr>
        <w:t>(controllo dei lasciapassare)</w:t>
      </w:r>
    </w:p>
    <w:bookmarkEnd w:id="0"/>
    <w:p w:rsidR="00DF252D" w:rsidRPr="00E77F70" w:rsidRDefault="00DF252D" w:rsidP="00DF252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it-IT"/>
        </w:rPr>
      </w:pPr>
    </w:p>
    <w:p w:rsidR="00DF252D" w:rsidRPr="00E77F70" w:rsidRDefault="00DF252D" w:rsidP="00DF252D">
      <w:p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DF252D" w:rsidRPr="00E77F70" w:rsidRDefault="00DF252D" w:rsidP="00DF252D">
      <w:p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77F70">
        <w:rPr>
          <w:rFonts w:ascii="Times New Roman" w:hAnsi="Times New Roman" w:cs="Times New Roman"/>
          <w:sz w:val="24"/>
          <w:szCs w:val="24"/>
          <w:lang w:val="it-IT"/>
        </w:rPr>
        <w:t>Con il punto III della Delibera sulle modifiche e integrazioni della Delibera sull'allontanamento d</w:t>
      </w:r>
      <w:r>
        <w:rPr>
          <w:rFonts w:ascii="Times New Roman" w:hAnsi="Times New Roman" w:cs="Times New Roman"/>
          <w:sz w:val="24"/>
          <w:szCs w:val="24"/>
          <w:lang w:val="it-IT"/>
        </w:rPr>
        <w:t>a</w:t>
      </w:r>
      <w:r w:rsidRPr="00E77F70">
        <w:rPr>
          <w:rFonts w:ascii="Times New Roman" w:hAnsi="Times New Roman" w:cs="Times New Roman"/>
          <w:sz w:val="24"/>
          <w:szCs w:val="24"/>
          <w:lang w:val="it-IT"/>
        </w:rPr>
        <w:t xml:space="preserve">l domicilio e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dal </w:t>
      </w:r>
      <w:r w:rsidRPr="00E77F70">
        <w:rPr>
          <w:rFonts w:ascii="Times New Roman" w:hAnsi="Times New Roman" w:cs="Times New Roman"/>
          <w:sz w:val="24"/>
          <w:szCs w:val="24"/>
          <w:lang w:val="it-IT"/>
        </w:rPr>
        <w:t>luogo di residenza fiss</w:t>
      </w:r>
      <w:r>
        <w:rPr>
          <w:rFonts w:ascii="Times New Roman" w:hAnsi="Times New Roman" w:cs="Times New Roman"/>
          <w:sz w:val="24"/>
          <w:szCs w:val="24"/>
          <w:lang w:val="it-IT"/>
        </w:rPr>
        <w:t>a</w:t>
      </w:r>
      <w:r w:rsidRPr="00E77F70">
        <w:rPr>
          <w:rFonts w:ascii="Times New Roman" w:hAnsi="Times New Roman" w:cs="Times New Roman"/>
          <w:sz w:val="24"/>
          <w:szCs w:val="24"/>
          <w:lang w:val="it-IT"/>
        </w:rPr>
        <w:t xml:space="preserve"> nella Repubblica di Croazia („Gazzetta ufficiale“ n.39/2020)  è prescritto che l’allontanamento d</w:t>
      </w:r>
      <w:r>
        <w:rPr>
          <w:rFonts w:ascii="Times New Roman" w:hAnsi="Times New Roman" w:cs="Times New Roman"/>
          <w:sz w:val="24"/>
          <w:szCs w:val="24"/>
          <w:lang w:val="it-IT"/>
        </w:rPr>
        <w:t>a</w:t>
      </w:r>
      <w:r w:rsidRPr="00E77F70">
        <w:rPr>
          <w:rFonts w:ascii="Times New Roman" w:hAnsi="Times New Roman" w:cs="Times New Roman"/>
          <w:sz w:val="24"/>
          <w:szCs w:val="24"/>
          <w:lang w:val="it-IT"/>
        </w:rPr>
        <w:t>l luogo di domicilio e di residenza fissa</w:t>
      </w:r>
      <w:r>
        <w:rPr>
          <w:rFonts w:ascii="Times New Roman" w:hAnsi="Times New Roman" w:cs="Times New Roman"/>
          <w:sz w:val="24"/>
          <w:szCs w:val="24"/>
          <w:lang w:val="it-IT"/>
        </w:rPr>
        <w:t>,</w:t>
      </w:r>
      <w:r w:rsidRPr="00E77F70">
        <w:rPr>
          <w:rFonts w:ascii="Times New Roman" w:hAnsi="Times New Roman" w:cs="Times New Roman"/>
          <w:sz w:val="24"/>
          <w:szCs w:val="24"/>
          <w:lang w:val="it-IT"/>
        </w:rPr>
        <w:t xml:space="preserve"> d</w:t>
      </w:r>
      <w:r>
        <w:rPr>
          <w:rFonts w:ascii="Times New Roman" w:hAnsi="Times New Roman" w:cs="Times New Roman"/>
          <w:sz w:val="24"/>
          <w:szCs w:val="24"/>
          <w:lang w:val="it-IT"/>
        </w:rPr>
        <w:t>a</w:t>
      </w:r>
      <w:r w:rsidRPr="00E77F70">
        <w:rPr>
          <w:rFonts w:ascii="Times New Roman" w:hAnsi="Times New Roman" w:cs="Times New Roman"/>
          <w:sz w:val="24"/>
          <w:szCs w:val="24"/>
          <w:lang w:val="it-IT"/>
        </w:rPr>
        <w:t>l 6 aprile 2020 sarà possibile solo con l’e-lasciapassare.</w:t>
      </w:r>
    </w:p>
    <w:p w:rsidR="00DF252D" w:rsidRPr="00E77F70" w:rsidRDefault="00DF252D" w:rsidP="00DF252D">
      <w:p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DF252D" w:rsidRPr="00E77F70" w:rsidRDefault="00DF252D" w:rsidP="00DF252D">
      <w:p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77F70">
        <w:rPr>
          <w:rFonts w:ascii="Times New Roman" w:hAnsi="Times New Roman" w:cs="Times New Roman"/>
          <w:sz w:val="24"/>
          <w:szCs w:val="24"/>
          <w:lang w:val="it-IT"/>
        </w:rPr>
        <w:t xml:space="preserve">È necessario </w:t>
      </w:r>
      <w:r>
        <w:rPr>
          <w:rFonts w:ascii="Times New Roman" w:hAnsi="Times New Roman" w:cs="Times New Roman"/>
          <w:sz w:val="24"/>
          <w:szCs w:val="24"/>
          <w:lang w:val="it-IT"/>
        </w:rPr>
        <w:t>procedere in conformità</w:t>
      </w:r>
      <w:r w:rsidRPr="00E77F70">
        <w:rPr>
          <w:rFonts w:ascii="Times New Roman" w:hAnsi="Times New Roman" w:cs="Times New Roman"/>
          <w:sz w:val="24"/>
          <w:szCs w:val="24"/>
          <w:lang w:val="it-IT"/>
        </w:rPr>
        <w:t xml:space="preserve"> alla disposizione menzionata </w:t>
      </w:r>
      <w:r>
        <w:rPr>
          <w:rFonts w:ascii="Times New Roman" w:hAnsi="Times New Roman" w:cs="Times New Roman"/>
          <w:sz w:val="24"/>
          <w:szCs w:val="24"/>
          <w:lang w:val="it-IT"/>
        </w:rPr>
        <w:t>del</w:t>
      </w:r>
      <w:r w:rsidRPr="00E77F70">
        <w:rPr>
          <w:rFonts w:ascii="Times New Roman" w:hAnsi="Times New Roman" w:cs="Times New Roman"/>
          <w:sz w:val="24"/>
          <w:szCs w:val="24"/>
          <w:lang w:val="it-IT"/>
        </w:rPr>
        <w:t xml:space="preserve"> 6 aprile 2020, </w:t>
      </w:r>
      <w:r>
        <w:rPr>
          <w:rFonts w:ascii="Times New Roman" w:hAnsi="Times New Roman" w:cs="Times New Roman"/>
          <w:sz w:val="24"/>
          <w:szCs w:val="24"/>
          <w:lang w:val="it-IT"/>
        </w:rPr>
        <w:t>tenendo conto</w:t>
      </w:r>
      <w:r w:rsidRPr="00E77F70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del </w:t>
      </w:r>
      <w:r w:rsidRPr="00E77F70">
        <w:rPr>
          <w:rFonts w:ascii="Times New Roman" w:hAnsi="Times New Roman" w:cs="Times New Roman"/>
          <w:sz w:val="24"/>
          <w:szCs w:val="24"/>
          <w:lang w:val="it-IT"/>
        </w:rPr>
        <w:t>periodo di tolleranza per i cittad</w:t>
      </w:r>
      <w:r>
        <w:rPr>
          <w:rFonts w:ascii="Times New Roman" w:hAnsi="Times New Roman" w:cs="Times New Roman"/>
          <w:sz w:val="24"/>
          <w:szCs w:val="24"/>
          <w:lang w:val="it-IT"/>
        </w:rPr>
        <w:t>ini che non hanno</w:t>
      </w:r>
      <w:r w:rsidRPr="00E77F70">
        <w:rPr>
          <w:rFonts w:ascii="Times New Roman" w:hAnsi="Times New Roman" w:cs="Times New Roman"/>
          <w:sz w:val="24"/>
          <w:szCs w:val="24"/>
          <w:lang w:val="it-IT"/>
        </w:rPr>
        <w:t xml:space="preserve"> ottenuto l'e-Lasciapassare,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che </w:t>
      </w:r>
      <w:r w:rsidRPr="00E77F70">
        <w:rPr>
          <w:rFonts w:ascii="Times New Roman" w:hAnsi="Times New Roman" w:cs="Times New Roman"/>
          <w:sz w:val="24"/>
          <w:szCs w:val="24"/>
          <w:lang w:val="it-IT"/>
        </w:rPr>
        <w:t xml:space="preserve">però </w:t>
      </w:r>
      <w:r>
        <w:rPr>
          <w:rFonts w:ascii="Times New Roman" w:hAnsi="Times New Roman" w:cs="Times New Roman"/>
          <w:sz w:val="24"/>
          <w:szCs w:val="24"/>
          <w:lang w:val="it-IT"/>
        </w:rPr>
        <w:t>sono in possesso del</w:t>
      </w:r>
      <w:r w:rsidRPr="00E77F70">
        <w:rPr>
          <w:rFonts w:ascii="Times New Roman" w:hAnsi="Times New Roman" w:cs="Times New Roman"/>
          <w:sz w:val="24"/>
          <w:szCs w:val="24"/>
          <w:lang w:val="it-IT"/>
        </w:rPr>
        <w:t xml:space="preserve"> lasciapassare ai sensi della Delibera sul divieto di </w:t>
      </w:r>
      <w:r>
        <w:rPr>
          <w:rFonts w:ascii="Times New Roman" w:hAnsi="Times New Roman" w:cs="Times New Roman"/>
          <w:sz w:val="24"/>
          <w:szCs w:val="24"/>
          <w:lang w:val="it-IT"/>
        </w:rPr>
        <w:t>allontanamento</w:t>
      </w:r>
      <w:r w:rsidRPr="00E77F70">
        <w:rPr>
          <w:rFonts w:ascii="Times New Roman" w:hAnsi="Times New Roman" w:cs="Times New Roman"/>
          <w:sz w:val="24"/>
          <w:szCs w:val="24"/>
          <w:lang w:val="it-IT"/>
        </w:rPr>
        <w:t xml:space="preserve"> dal luogo di domicilio e residenza fissa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nella Repubblica di Cr</w:t>
      </w:r>
      <w:r w:rsidRPr="00E77F70">
        <w:rPr>
          <w:rFonts w:ascii="Times New Roman" w:hAnsi="Times New Roman" w:cs="Times New Roman"/>
          <w:sz w:val="24"/>
          <w:szCs w:val="24"/>
          <w:lang w:val="it-IT"/>
        </w:rPr>
        <w:t>o</w:t>
      </w:r>
      <w:r>
        <w:rPr>
          <w:rFonts w:ascii="Times New Roman" w:hAnsi="Times New Roman" w:cs="Times New Roman"/>
          <w:sz w:val="24"/>
          <w:szCs w:val="24"/>
          <w:lang w:val="it-IT"/>
        </w:rPr>
        <w:t>a</w:t>
      </w:r>
      <w:r w:rsidRPr="00E77F70">
        <w:rPr>
          <w:rFonts w:ascii="Times New Roman" w:hAnsi="Times New Roman" w:cs="Times New Roman"/>
          <w:sz w:val="24"/>
          <w:szCs w:val="24"/>
          <w:lang w:val="it-IT"/>
        </w:rPr>
        <w:t xml:space="preserve">zia („Gazzetta ufficiale“ n.35/2020) </w:t>
      </w:r>
      <w:r>
        <w:rPr>
          <w:rFonts w:ascii="Times New Roman" w:hAnsi="Times New Roman" w:cs="Times New Roman"/>
          <w:sz w:val="24"/>
          <w:szCs w:val="24"/>
          <w:lang w:val="it-IT"/>
        </w:rPr>
        <w:t>che rimar</w:t>
      </w:r>
      <w:r w:rsidRPr="00E77F70">
        <w:rPr>
          <w:rFonts w:ascii="Times New Roman" w:hAnsi="Times New Roman" w:cs="Times New Roman"/>
          <w:sz w:val="24"/>
          <w:szCs w:val="24"/>
          <w:lang w:val="it-IT"/>
        </w:rPr>
        <w:t xml:space="preserve">rà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valido </w:t>
      </w:r>
      <w:r w:rsidRPr="00E77F70">
        <w:rPr>
          <w:rFonts w:ascii="Times New Roman" w:hAnsi="Times New Roman" w:cs="Times New Roman"/>
          <w:sz w:val="24"/>
          <w:szCs w:val="24"/>
          <w:lang w:val="it-IT"/>
        </w:rPr>
        <w:t>fino le ore 24,</w:t>
      </w:r>
      <w:r>
        <w:rPr>
          <w:rFonts w:ascii="Times New Roman" w:hAnsi="Times New Roman" w:cs="Times New Roman"/>
          <w:sz w:val="24"/>
          <w:szCs w:val="24"/>
          <w:lang w:val="it-IT"/>
        </w:rPr>
        <w:t>00</w:t>
      </w:r>
      <w:r w:rsidRPr="00E77F70">
        <w:rPr>
          <w:rFonts w:ascii="Times New Roman" w:hAnsi="Times New Roman" w:cs="Times New Roman"/>
          <w:sz w:val="24"/>
          <w:szCs w:val="24"/>
          <w:lang w:val="it-IT"/>
        </w:rPr>
        <w:t xml:space="preserve"> dello stesso giorno.</w:t>
      </w:r>
    </w:p>
    <w:p w:rsidR="00BA4611" w:rsidRPr="00DF252D" w:rsidRDefault="00BA4611">
      <w:pPr>
        <w:rPr>
          <w:lang w:val="it-IT"/>
        </w:rPr>
      </w:pPr>
    </w:p>
    <w:sectPr w:rsidR="00BA4611" w:rsidRPr="00DF252D" w:rsidSect="00DF25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52D"/>
    <w:rsid w:val="00BA4611"/>
    <w:rsid w:val="00DF2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52D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52D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2020-04-06T18:11:00Z</dcterms:created>
  <dcterms:modified xsi:type="dcterms:W3CDTF">2020-04-06T18:13:00Z</dcterms:modified>
</cp:coreProperties>
</file>